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A1DBA" w14:textId="1C93EF85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A6119C" w:rsidRPr="00A6119C">
        <w:rPr>
          <w:rFonts w:ascii="Times New Roman" w:hAnsi="Times New Roman"/>
          <w:b/>
          <w:sz w:val="28"/>
          <w:szCs w:val="28"/>
        </w:rPr>
        <w:t>с 01 октября 2023г. по 31 октября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3D2E0B8A" w14:textId="77777777" w:rsidTr="00CD1016">
        <w:tc>
          <w:tcPr>
            <w:tcW w:w="801" w:type="dxa"/>
          </w:tcPr>
          <w:p w14:paraId="33A32F27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1654C90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4DB1E86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22966DC9" w14:textId="77777777" w:rsidTr="00BB4127">
        <w:tc>
          <w:tcPr>
            <w:tcW w:w="801" w:type="dxa"/>
          </w:tcPr>
          <w:p w14:paraId="2A7D8F97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2DFA6142" w14:textId="71D95089" w:rsidR="00D5424B" w:rsidRPr="00A6119C" w:rsidRDefault="00A6119C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A6119C">
              <w:rPr>
                <w:rFonts w:ascii="Times New Roman" w:hAnsi="Times New Roman"/>
              </w:rPr>
              <w:t>10 (десять)</w:t>
            </w:r>
          </w:p>
        </w:tc>
        <w:tc>
          <w:tcPr>
            <w:tcW w:w="4383" w:type="dxa"/>
          </w:tcPr>
          <w:p w14:paraId="7971ECCD" w14:textId="38E8832C" w:rsidR="00D5424B" w:rsidRPr="00134AE0" w:rsidRDefault="00A6119C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A6119C">
              <w:rPr>
                <w:rFonts w:ascii="Times New Roman" w:hAnsi="Times New Roman"/>
              </w:rPr>
              <w:t>118 948,35 (Сто восемнадцать тысяч девятьсот сорок восемь) рублей 35 копеек</w:t>
            </w:r>
          </w:p>
        </w:tc>
      </w:tr>
    </w:tbl>
    <w:p w14:paraId="7FFE6E7D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19C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5425E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2026-02-09T08:06:00Z</dcterms:modified>
</cp:coreProperties>
</file>